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800"/>
      </w:pPr>
    </w:p>
    <w:p>
      <w:pPr>
        <w:spacing w:after="200"/>
        <w:jc w:val="center"/>
      </w:pPr>
      <w:r>
        <w:rPr>
          <w:color w:val="9C7A3C"/>
          <w:sz w:val="48"/>
          <w:szCs w:val="48"/>
        </w:rPr>
        <w:t xml:space="preserve">✝</w:t>
      </w:r>
    </w:p>
    <w:p>
      <w:pPr>
        <w:spacing w:after="120"/>
        <w:jc w:val="center"/>
      </w:pPr>
      <w:r>
        <w:rPr>
          <w:b/>
          <w:bCs/>
          <w:color w:val="6B2E2E"/>
          <w:sz w:val="56"/>
          <w:szCs w:val="56"/>
        </w:rPr>
        <w:t xml:space="preserve">THE LORD'S SUPPER</w:t>
      </w:r>
    </w:p>
    <w:p>
      <w:pPr>
        <w:spacing w:after="600"/>
        <w:jc w:val="center"/>
      </w:pPr>
      <w:r>
        <w:rPr>
          <w:i/>
          <w:iCs/>
          <w:color w:val="555555"/>
          <w:sz w:val="28"/>
          <w:szCs w:val="28"/>
        </w:rPr>
        <w:t xml:space="preserve">A Table, Not a Platform.</w:t>
      </w:r>
    </w:p>
    <w:p>
      <w:pPr>
        <w:spacing w:after="100"/>
        <w:jc w:val="center"/>
      </w:pPr>
      <w:r>
        <w:rPr>
          <w:b/>
          <w:bCs/>
          <w:color w:val="9C7A3C"/>
          <w:spacing w:val="30"/>
          <w:sz w:val="22"/>
          <w:szCs w:val="22"/>
        </w:rPr>
        <w:t xml:space="preserve">TODAY'S GATHERING</w:t>
      </w:r>
    </w:p>
    <w:p>
      <w:pPr>
        <w:spacing w:after="800"/>
        <w:jc w:val="center"/>
      </w:pPr>
      <w:r>
        <w:rPr>
          <w:color w:val="2B2B2B"/>
          <w:sz w:val="22"/>
          <w:szCs w:val="22"/>
        </w:rPr>
        <w:t xml:space="preserve">September 27  •  1:30 PM  •  [Location]</w:t>
      </w:r>
    </w:p>
    <w:p>
      <w:pPr>
        <w:spacing w:after="80"/>
        <w:jc w:val="center"/>
      </w:pPr>
      <w:r>
        <w:rPr>
          <w:i/>
          <w:iCs/>
          <w:color w:val="555555"/>
          <w:sz w:val="20"/>
          <w:szCs w:val="20"/>
        </w:rPr>
        <w:t xml:space="preserve">“They devoted themselves to the apostles' teaching and to fellowship, to the breaking of bread and to prayer.”</w:t>
      </w:r>
    </w:p>
    <w:p>
      <w:pPr>
        <w:jc w:val="center"/>
      </w:pPr>
      <w:r>
        <w:rPr>
          <w:color w:val="555555"/>
          <w:sz w:val="18"/>
          <w:szCs w:val="18"/>
        </w:rPr>
        <w:t xml:space="preserve">— Acts 2:42</w:t>
      </w:r>
    </w:p>
    <w:p>
      <w:pPr>
        <w:spacing w:after="80" w:before="500"/>
        <w:jc w:val="center"/>
      </w:pPr>
      <w:r>
        <w:rPr>
          <w:b/>
          <w:bCs/>
          <w:color w:val="9C7A3C"/>
          <w:spacing w:val="30"/>
          <w:sz w:val="20"/>
          <w:szCs w:val="20"/>
        </w:rPr>
        <w:t xml:space="preserve">SING ALONG</w:t>
      </w:r>
    </w:p>
    <w:p>
      <w:pPr>
        <w:spacing w:after="120"/>
        <w:jc w:val="center"/>
      </w:pPr>
      <w:r>
        <w:rPr>
          <w:color w:val="555555"/>
          <w:sz w:val="19"/>
          <w:szCs w:val="19"/>
        </w:rPr>
        <w:t xml:space="preserve">Scan for today's songs — smsnovel.com/songs</w:t>
      </w:r>
    </w:p>
    <w:p>
      <w:pPr>
        <w:spacing w:after="300"/>
        <w:jc w:val="center"/>
      </w:pPr>
      <w:r>
        <w:drawing>
          <wp:inline distT="0" distB="0" distL="0" distR="0">
            <wp:extent cx="1143000" cy="1143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43000" cy="1143000"/>
                    </a:xfrm>
                    <a:prstGeom prst="rect">
                      <a:avLst/>
                    </a:prstGeom>
                  </pic:spPr>
                </pic:pic>
              </a:graphicData>
            </a:graphic>
          </wp:inline>
        </w:drawing>
      </w:r>
    </w:p>
    <w:p>
      <w:r>
        <w:br w:type="page"/>
      </w:r>
    </w:p>
    <w:p>
      <w:pPr>
        <w:spacing w:after="60"/>
        <w:jc w:val="center"/>
      </w:pPr>
      <w:r>
        <w:rPr>
          <w:b/>
          <w:bCs/>
          <w:color w:val="6B2E2E"/>
          <w:sz w:val="30"/>
          <w:szCs w:val="30"/>
        </w:rPr>
        <w:t xml:space="preserve">ORDER OF SERVICE</w:t>
      </w:r>
    </w:p>
    <w:p>
      <w:pPr>
        <w:spacing w:after="200"/>
        <w:jc w:val="center"/>
      </w:pPr>
      <w:r>
        <w:rPr>
          <w:i/>
          <w:iCs/>
          <w:color w:val="555555"/>
          <w:sz w:val="20"/>
          <w:szCs w:val="20"/>
        </w:rPr>
        <w:t xml:space="preserve">What to Expect at the Table</w:t>
      </w:r>
    </w:p>
    <w:p>
      <w:pPr>
        <w:pBdr>
          <w:bottom w:val="single" w:color="9C7A3C" w:sz="6" w:space="4"/>
        </w:pBdr>
        <w:spacing w:after="200"/>
      </w:pPr>
    </w:p>
    <w:p>
      <w:pPr>
        <w:spacing w:after="100" w:before="260"/>
      </w:pPr>
      <w:r>
        <w:rPr>
          <w:b/>
          <w:bCs/>
          <w:color w:val="6B2E2E"/>
          <w:spacing w:val="20"/>
          <w:sz w:val="24"/>
          <w:szCs w:val="24"/>
        </w:rPr>
        <w:t xml:space="preserve">1. GATHERING</w:t>
      </w:r>
    </w:p>
    <w:p>
      <w:pPr>
        <w:spacing w:after="20"/>
      </w:pPr>
      <w:r>
        <w:rPr>
          <w:b/>
          <w:bCs/>
          <w:color w:val="2B2B2B"/>
          <w:sz w:val="22"/>
          <w:szCs w:val="22"/>
        </w:rPr>
        <w:t xml:space="preserve">Call to Worship</w:t>
      </w:r>
      <w:r>
        <w:rPr>
          <w:i/>
          <w:iCs/>
          <w:color w:val="9C7A3C"/>
          <w:sz w:val="20"/>
          <w:szCs w:val="20"/>
        </w:rPr>
        <w:t xml:space="preserve"/>
      </w:r>
    </w:p>
    <w:p>
      <w:pPr>
        <w:spacing w:after="160"/>
      </w:pPr>
      <w:r>
        <w:rPr>
          <w:color w:val="555555"/>
          <w:sz w:val="20"/>
          <w:szCs w:val="20"/>
        </w:rPr>
        <w:t xml:space="preserve">We open together, calling one another to worship and be present.</w:t>
      </w:r>
    </w:p>
    <w:p>
      <w:pPr>
        <w:spacing w:after="20"/>
      </w:pPr>
      <w:r>
        <w:rPr>
          <w:b/>
          <w:bCs/>
          <w:color w:val="2B2B2B"/>
          <w:sz w:val="22"/>
          <w:szCs w:val="22"/>
        </w:rPr>
        <w:t xml:space="preserve">Confession of Sin</w:t>
      </w:r>
      <w:r>
        <w:rPr>
          <w:i/>
          <w:iCs/>
          <w:color w:val="9C7A3C"/>
          <w:sz w:val="20"/>
          <w:szCs w:val="20"/>
        </w:rPr>
        <w:t xml:space="preserve"/>
      </w:r>
    </w:p>
    <w:p>
      <w:pPr>
        <w:spacing w:after="160"/>
      </w:pPr>
      <w:r>
        <w:rPr>
          <w:color w:val="555555"/>
          <w:sz w:val="20"/>
          <w:szCs w:val="20"/>
        </w:rPr>
        <w:t xml:space="preserve">We confess together, honest before God, and receive His grace.</w:t>
      </w:r>
    </w:p>
    <w:p>
      <w:pPr>
        <w:spacing w:after="20"/>
      </w:pPr>
      <w:r>
        <w:rPr>
          <w:b/>
          <w:bCs/>
          <w:color w:val="2B2B2B"/>
          <w:sz w:val="22"/>
          <w:szCs w:val="22"/>
        </w:rPr>
        <w:t xml:space="preserve">Welcome &amp; Lighting</w:t>
      </w:r>
      <w:r>
        <w:rPr>
          <w:i/>
          <w:iCs/>
          <w:color w:val="9C7A3C"/>
          <w:sz w:val="20"/>
          <w:szCs w:val="20"/>
        </w:rPr>
        <w:t xml:space="preserve"/>
      </w:r>
    </w:p>
    <w:p>
      <w:pPr>
        <w:spacing w:after="160"/>
      </w:pPr>
      <w:r>
        <w:rPr>
          <w:color w:val="555555"/>
          <w:sz w:val="20"/>
          <w:szCs w:val="20"/>
        </w:rPr>
        <w:t xml:space="preserve">We greet each guest by name and light a candle to start the meal.</w:t>
      </w:r>
    </w:p>
    <w:p>
      <w:pPr>
        <w:spacing w:after="20"/>
      </w:pPr>
      <w:r>
        <w:rPr>
          <w:b/>
          <w:bCs/>
          <w:color w:val="2B2B2B"/>
          <w:sz w:val="22"/>
          <w:szCs w:val="22"/>
        </w:rPr>
        <w:t xml:space="preserve">Announcements</w:t>
      </w:r>
      <w:r>
        <w:rPr>
          <w:i/>
          <w:iCs/>
          <w:color w:val="9C7A3C"/>
          <w:sz w:val="20"/>
          <w:szCs w:val="20"/>
        </w:rPr>
        <w:t xml:space="preserve"/>
      </w:r>
    </w:p>
    <w:p>
      <w:pPr>
        <w:spacing w:after="160"/>
      </w:pPr>
      <w:r>
        <w:rPr>
          <w:color w:val="555555"/>
          <w:sz w:val="20"/>
          <w:szCs w:val="20"/>
        </w:rPr>
        <w:t xml:space="preserve">A quick update on next week and how you can get involved here.</w:t>
      </w:r>
    </w:p>
    <w:p>
      <w:pPr>
        <w:spacing w:after="20"/>
      </w:pPr>
      <w:r>
        <w:rPr>
          <w:b/>
          <w:bCs/>
          <w:color w:val="2B2B2B"/>
          <w:sz w:val="22"/>
          <w:szCs w:val="22"/>
        </w:rPr>
        <w:t xml:space="preserve">Opening Song</w:t>
      </w:r>
      <w:r>
        <w:rPr>
          <w:i/>
          <w:iCs/>
          <w:color w:val="9C7A3C"/>
          <w:sz w:val="20"/>
          <w:szCs w:val="20"/>
        </w:rPr>
        <w:t xml:space="preserve"/>
      </w:r>
    </w:p>
    <w:p>
      <w:pPr>
        <w:spacing w:after="160"/>
      </w:pPr>
      <w:r>
        <w:rPr>
          <w:color w:val="555555"/>
          <w:sz w:val="20"/>
          <w:szCs w:val="20"/>
        </w:rPr>
        <w:t xml:space="preserve">We sing together, a simple song to settle the room and the heart.</w:t>
      </w:r>
    </w:p>
    <w:p>
      <w:pPr>
        <w:spacing w:after="100" w:before="260"/>
      </w:pPr>
      <w:r>
        <w:rPr>
          <w:b/>
          <w:bCs/>
          <w:color w:val="6B2E2E"/>
          <w:spacing w:val="20"/>
          <w:sz w:val="24"/>
          <w:szCs w:val="24"/>
        </w:rPr>
        <w:t xml:space="preserve">2. THE WORD</w:t>
      </w:r>
    </w:p>
    <w:p>
      <w:pPr>
        <w:spacing w:after="20"/>
      </w:pPr>
      <w:r>
        <w:rPr>
          <w:b/>
          <w:bCs/>
          <w:color w:val="2B2B2B"/>
          <w:sz w:val="22"/>
          <w:szCs w:val="22"/>
        </w:rPr>
        <w:t xml:space="preserve">Prayer &amp; Scripture</w:t>
      </w:r>
      <w:r>
        <w:rPr>
          <w:i/>
          <w:iCs/>
          <w:color w:val="9C7A3C"/>
          <w:sz w:val="20"/>
          <w:szCs w:val="20"/>
        </w:rPr>
        <w:t xml:space="preserve"/>
      </w:r>
    </w:p>
    <w:p>
      <w:pPr>
        <w:spacing w:after="160"/>
      </w:pPr>
      <w:r>
        <w:rPr>
          <w:color w:val="555555"/>
          <w:sz w:val="20"/>
          <w:szCs w:val="20"/>
        </w:rPr>
        <w:t xml:space="preserve">We open Scripture and pray over this meal and everyone at the table.</w:t>
      </w:r>
    </w:p>
    <w:p>
      <w:pPr>
        <w:spacing w:after="160"/>
        <w:ind w:left="200"/>
      </w:pPr>
      <w:r>
        <w:rPr>
          <w:i/>
          <w:iCs/>
          <w:color w:val="9C7A3C"/>
          <w:sz w:val="19"/>
          <w:szCs w:val="19"/>
        </w:rPr>
        <w:t xml:space="preserve">First Reading: Ezekiel 18:25–28   •   Responsorial Psalm: Psalm 25:4–5, 6–7, 8–9   •   Second Reading: Philippians 2:1–11</w:t>
      </w:r>
    </w:p>
    <w:p>
      <w:pPr>
        <w:spacing w:after="20"/>
      </w:pPr>
      <w:r>
        <w:rPr>
          <w:b/>
          <w:bCs/>
          <w:color w:val="2B2B2B"/>
          <w:sz w:val="22"/>
          <w:szCs w:val="22"/>
        </w:rPr>
        <w:t xml:space="preserve">The Gospel</w:t>
      </w:r>
      <w:r>
        <w:rPr>
          <w:i/>
          <w:iCs/>
          <w:color w:val="9C7A3C"/>
          <w:sz w:val="20"/>
          <w:szCs w:val="20"/>
        </w:rPr>
        <w:t xml:space="preserve"/>
      </w:r>
    </w:p>
    <w:p>
      <w:pPr>
        <w:spacing w:after="160"/>
      </w:pPr>
      <w:r>
        <w:rPr>
          <w:color w:val="555555"/>
          <w:sz w:val="20"/>
          <w:szCs w:val="20"/>
        </w:rPr>
        <w:t xml:space="preserve">A short, Christ-centered word from Scripture, shared like fireside talk.</w:t>
      </w:r>
    </w:p>
    <w:p>
      <w:pPr>
        <w:spacing w:after="160"/>
        <w:ind w:left="200"/>
      </w:pPr>
      <w:r>
        <w:rPr>
          <w:i/>
          <w:iCs/>
          <w:color w:val="9C7A3C"/>
          <w:sz w:val="19"/>
          <w:szCs w:val="19"/>
        </w:rPr>
        <w:t xml:space="preserve">Gospel: Matthew 21:28–32 (The Parable of the Two Sons)</w:t>
      </w:r>
    </w:p>
    <w:p>
      <w:pPr>
        <w:spacing w:after="100" w:before="260"/>
      </w:pPr>
      <w:r>
        <w:rPr>
          <w:b/>
          <w:bCs/>
          <w:color w:val="6B2E2E"/>
          <w:spacing w:val="20"/>
          <w:sz w:val="24"/>
          <w:szCs w:val="24"/>
        </w:rPr>
        <w:t xml:space="preserve">3. THE TABLE</w:t>
      </w:r>
    </w:p>
    <w:p>
      <w:pPr>
        <w:spacing w:after="20"/>
      </w:pPr>
      <w:r>
        <w:rPr>
          <w:b/>
          <w:bCs/>
          <w:color w:val="2B2B2B"/>
          <w:sz w:val="22"/>
          <w:szCs w:val="22"/>
        </w:rPr>
        <w:t xml:space="preserve">Blessing of the Meal</w:t>
      </w:r>
      <w:r>
        <w:rPr>
          <w:i/>
          <w:iCs/>
          <w:color w:val="9C7A3C"/>
          <w:sz w:val="20"/>
          <w:szCs w:val="20"/>
        </w:rPr>
        <w:t xml:space="preserve"/>
      </w:r>
    </w:p>
    <w:p>
      <w:pPr>
        <w:spacing w:after="160"/>
      </w:pPr>
      <w:r>
        <w:rPr>
          <w:color w:val="555555"/>
          <w:sz w:val="20"/>
          <w:szCs w:val="20"/>
        </w:rPr>
        <w:t xml:space="preserve">We pray and give thanks over the food before we share the meal.</w:t>
      </w:r>
    </w:p>
    <w:p>
      <w:pPr>
        <w:spacing w:after="20"/>
      </w:pPr>
      <w:r>
        <w:rPr>
          <w:b/>
          <w:bCs/>
          <w:color w:val="2B2B2B"/>
          <w:sz w:val="22"/>
          <w:szCs w:val="22"/>
        </w:rPr>
        <w:t xml:space="preserve">The Meal, in Courses</w:t>
      </w:r>
      <w:r>
        <w:rPr>
          <w:i/>
          <w:iCs/>
          <w:color w:val="9C7A3C"/>
          <w:sz w:val="20"/>
          <w:szCs w:val="20"/>
        </w:rPr>
        <w:t xml:space="preserve"/>
      </w:r>
    </w:p>
    <w:p>
      <w:pPr>
        <w:spacing w:after="160"/>
      </w:pPr>
      <w:r>
        <w:rPr>
          <w:color w:val="555555"/>
          <w:sz w:val="20"/>
          <w:szCs w:val="20"/>
        </w:rPr>
        <w:t xml:space="preserve">Each course comes with a reading that ties the food to the story told.</w:t>
      </w:r>
    </w:p>
    <w:p>
      <w:pPr>
        <w:spacing w:after="20"/>
      </w:pPr>
      <w:r>
        <w:rPr>
          <w:b/>
          <w:bCs/>
          <w:color w:val="2B2B2B"/>
          <w:sz w:val="22"/>
          <w:szCs w:val="22"/>
        </w:rPr>
        <w:t xml:space="preserve">The Lord's Supper</w:t>
      </w:r>
      <w:r>
        <w:rPr>
          <w:i/>
          <w:iCs/>
          <w:color w:val="9C7A3C"/>
          <w:sz w:val="20"/>
          <w:szCs w:val="20"/>
        </w:rPr>
        <w:t xml:space="preserve"/>
      </w:r>
    </w:p>
    <w:p>
      <w:pPr>
        <w:spacing w:after="160"/>
      </w:pPr>
      <w:r>
        <w:rPr>
          <w:color w:val="555555"/>
          <w:sz w:val="20"/>
          <w:szCs w:val="20"/>
        </w:rPr>
        <w:t xml:space="preserve">Bread and cup, shared together in remembrance of what Christ has done.</w:t>
      </w:r>
    </w:p>
    <w:p>
      <w:pPr>
        <w:spacing w:after="100" w:before="260"/>
      </w:pPr>
      <w:r>
        <w:rPr>
          <w:b/>
          <w:bCs/>
          <w:color w:val="6B2E2E"/>
          <w:spacing w:val="20"/>
          <w:sz w:val="24"/>
          <w:szCs w:val="24"/>
        </w:rPr>
        <w:t xml:space="preserve">4. SENDING</w:t>
      </w:r>
    </w:p>
    <w:p>
      <w:pPr>
        <w:spacing w:after="20"/>
      </w:pPr>
      <w:r>
        <w:rPr>
          <w:b/>
          <w:bCs/>
          <w:color w:val="2B2B2B"/>
          <w:sz w:val="22"/>
          <w:szCs w:val="22"/>
        </w:rPr>
        <w:t xml:space="preserve">Financial Offering</w:t>
      </w:r>
      <w:r>
        <w:rPr>
          <w:i/>
          <w:iCs/>
          <w:color w:val="9C7A3C"/>
          <w:sz w:val="20"/>
          <w:szCs w:val="20"/>
        </w:rPr>
        <w:t xml:space="preserve"/>
      </w:r>
    </w:p>
    <w:p>
      <w:pPr>
        <w:spacing w:after="160"/>
      </w:pPr>
      <w:r>
        <w:rPr>
          <w:color w:val="555555"/>
          <w:sz w:val="20"/>
          <w:szCs w:val="20"/>
        </w:rPr>
        <w:t xml:space="preserve">A basket is passed for those who wish to give, with no pressure at all.</w:t>
      </w:r>
    </w:p>
    <w:p>
      <w:pPr>
        <w:spacing w:after="20"/>
      </w:pPr>
      <w:r>
        <w:rPr>
          <w:b/>
          <w:bCs/>
          <w:color w:val="2B2B2B"/>
          <w:sz w:val="22"/>
          <w:szCs w:val="22"/>
        </w:rPr>
        <w:t xml:space="preserve">Closing Song</w:t>
      </w:r>
      <w:r>
        <w:rPr>
          <w:i/>
          <w:iCs/>
          <w:color w:val="9C7A3C"/>
          <w:sz w:val="20"/>
          <w:szCs w:val="20"/>
        </w:rPr>
        <w:t xml:space="preserve"/>
      </w:r>
    </w:p>
    <w:p>
      <w:pPr>
        <w:spacing w:after="160"/>
      </w:pPr>
      <w:r>
        <w:rPr>
          <w:color w:val="555555"/>
          <w:sz w:val="20"/>
          <w:szCs w:val="20"/>
        </w:rPr>
        <w:t xml:space="preserve">We sing once more together before we head back out into the world.</w:t>
      </w:r>
    </w:p>
    <w:p>
      <w:pPr>
        <w:spacing w:after="20"/>
      </w:pPr>
      <w:r>
        <w:rPr>
          <w:b/>
          <w:bCs/>
          <w:color w:val="2B2B2B"/>
          <w:sz w:val="22"/>
          <w:szCs w:val="22"/>
        </w:rPr>
        <w:t xml:space="preserve">Benediction</w:t>
      </w:r>
      <w:r>
        <w:rPr>
          <w:i/>
          <w:iCs/>
          <w:color w:val="9C7A3C"/>
          <w:sz w:val="20"/>
          <w:szCs w:val="20"/>
        </w:rPr>
        <w:t xml:space="preserve"/>
      </w:r>
    </w:p>
    <w:p>
      <w:pPr>
        <w:spacing w:after="160"/>
      </w:pPr>
      <w:r>
        <w:rPr>
          <w:color w:val="555555"/>
          <w:sz w:val="20"/>
          <w:szCs w:val="20"/>
        </w:rPr>
        <w:t xml:space="preserve">We receive a final blessing over the table before we are sent out.</w:t>
      </w:r>
    </w:p>
    <w:p>
      <w:pPr>
        <w:spacing w:after="200" w:before="100"/>
      </w:pPr>
      <w:r>
        <w:rPr>
          <w:i/>
          <w:iCs/>
          <w:color w:val="555555"/>
          <w:sz w:val="19"/>
          <w:szCs w:val="19"/>
        </w:rPr>
        <w:t xml:space="preserve">Need the full text of today's readings or a short reflection on them? Just ask — we're happy to share.</w:t>
      </w:r>
    </w:p>
    <w:p>
      <w:r>
        <w:br w:type="page"/>
      </w:r>
    </w:p>
    <w:p>
      <w:pPr>
        <w:spacing w:after="100" w:before="260"/>
      </w:pPr>
      <w:r>
        <w:rPr>
          <w:b/>
          <w:bCs/>
          <w:color w:val="6B2E2E"/>
          <w:spacing w:val="20"/>
          <w:sz w:val="24"/>
          <w:szCs w:val="24"/>
        </w:rPr>
        <w:t xml:space="preserve">A NOTE ON THE LORD'S SUPPER</w:t>
      </w:r>
    </w:p>
    <w:p>
      <w:pPr>
        <w:spacing w:after="200"/>
      </w:pPr>
      <w:r>
        <w:rPr>
          <w:color w:val="2B2B2B"/>
          <w:sz w:val="21"/>
          <w:szCs w:val="21"/>
        </w:rPr>
        <w:t xml:space="preserve">This meal is open to all who trust in Jesus and desire to walk with Him — believers of every background and church tradition are welcome at this table. If you're unsure or just checking things out, you're welcome to observe, and we'd love to talk with you afterward.</w:t>
      </w:r>
    </w:p>
    <w:p>
      <w:pPr>
        <w:spacing w:after="100" w:before="260"/>
      </w:pPr>
      <w:r>
        <w:rPr>
          <w:b/>
          <w:bCs/>
          <w:color w:val="6B2E2E"/>
          <w:spacing w:val="20"/>
          <w:sz w:val="24"/>
          <w:szCs w:val="24"/>
        </w:rPr>
        <w:t xml:space="preserve">WHO WE ARE</w:t>
      </w:r>
    </w:p>
    <w:p>
      <w:pPr>
        <w:spacing w:after="200"/>
      </w:pPr>
      <w:r>
        <w:rPr>
          <w:color w:val="2B2B2B"/>
          <w:sz w:val="21"/>
          <w:szCs w:val="21"/>
        </w:rPr>
        <w:t xml:space="preserve">The Lord's Supper is a new church plant built around a simple idea: church should feel like a table, not a platform. We gather in homes and small spaces to share a meal, open Scripture, and watch what God will do together.</w:t>
      </w:r>
    </w:p>
    <w:p>
      <w:pPr>
        <w:spacing w:after="100" w:before="260"/>
      </w:pPr>
      <w:r>
        <w:rPr>
          <w:b/>
          <w:bCs/>
          <w:color w:val="6B2E2E"/>
          <w:spacing w:val="20"/>
          <w:sz w:val="24"/>
          <w:szCs w:val="24"/>
        </w:rPr>
        <w:t xml:space="preserve">GET INVOLVED</w:t>
      </w:r>
    </w:p>
    <w:p>
      <w:pPr>
        <w:spacing w:after="100"/>
      </w:pPr>
      <w:r>
        <w:rPr>
          <w:color w:val="2B2B2B"/>
          <w:sz w:val="21"/>
          <w:szCs w:val="21"/>
        </w:rPr>
        <w:t xml:space="preserve">Interested in joining our launch team, our board, or being trained as a co-leader for a future table? We'd love to hear from you.</w:t>
      </w:r>
    </w:p>
    <w:p>
      <w:pPr>
        <w:spacing w:after="40"/>
      </w:pPr>
      <w:r>
        <w:rPr>
          <w:b/>
          <w:bCs/>
          <w:color w:val="2B2B2B"/>
          <w:sz w:val="21"/>
          <w:szCs w:val="21"/>
        </w:rPr>
        <w:t xml:space="preserve">Email: </w:t>
      </w:r>
      <w:r>
        <w:rPr>
          <w:color w:val="2B2B2B"/>
          <w:sz w:val="21"/>
          <w:szCs w:val="21"/>
        </w:rPr>
        <w:t xml:space="preserve">Contact@smsnovel.com</w:t>
      </w:r>
    </w:p>
    <w:p>
      <w:pPr>
        <w:spacing w:after="40"/>
      </w:pPr>
      <w:r>
        <w:rPr>
          <w:b/>
          <w:bCs/>
          <w:color w:val="2B2B2B"/>
          <w:sz w:val="21"/>
          <w:szCs w:val="21"/>
        </w:rPr>
        <w:t xml:space="preserve">Web: </w:t>
      </w:r>
      <w:r>
        <w:rPr>
          <w:color w:val="2B2B2B"/>
          <w:sz w:val="21"/>
          <w:szCs w:val="21"/>
        </w:rPr>
        <w:t xml:space="preserve">smsnovel.com</w:t>
      </w:r>
    </w:p>
    <w:p>
      <w:pPr>
        <w:spacing w:after="300"/>
      </w:pPr>
      <w:r>
        <w:rPr>
          <w:b/>
          <w:bCs/>
          <w:color w:val="2B2B2B"/>
          <w:sz w:val="21"/>
          <w:szCs w:val="21"/>
        </w:rPr>
        <w:t xml:space="preserve">Next Table Location: </w:t>
      </w:r>
      <w:r>
        <w:rPr>
          <w:color w:val="2B2B2B"/>
          <w:sz w:val="21"/>
          <w:szCs w:val="21"/>
        </w:rPr>
        <w:t xml:space="preserve">To be decided — vote if you're attending!</w:t>
      </w:r>
    </w:p>
    <w:p>
      <w:pPr>
        <w:pBdr>
          <w:bottom w:val="single" w:color="9C7A3C" w:sz="6" w:space="4"/>
        </w:pBdr>
        <w:spacing w:after="200"/>
      </w:pPr>
    </w:p>
    <w:p>
      <w:pPr>
        <w:jc w:val="center"/>
      </w:pPr>
      <w:r>
        <w:rPr>
          <w:i/>
          <w:iCs/>
          <w:color w:val="555555"/>
          <w:sz w:val="20"/>
          <w:szCs w:val="20"/>
        </w:rPr>
        <w:t xml:space="preserve">Come to the table. Leave the hierarchy.</w:t>
      </w:r>
    </w:p>
    <w:sectPr>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3b90e79c44e810ffc12881a7bade97ad8c905b1.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2026-09-19T04:02:37.172Z</dcterms:created>
  <dcterms:modified xsi:type="dcterms:W3CDTF">2026-09-19T04:02:37.172Z</dcterms:modified>
</cp:coreProperties>
</file>

<file path=docProps/custom.xml><?xml version="1.0" encoding="utf-8"?>
<Properties xmlns="http://schemas.openxmlformats.org/officeDocument/2006/custom-properties" xmlns:vt="http://schemas.openxmlformats.org/officeDocument/2006/docPropsVTypes"/>
</file>